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7B" w:rsidRDefault="00B63B7B" w:rsidP="00B63B7B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B63B7B" w:rsidRDefault="00B63B7B" w:rsidP="00B63B7B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6B43F1" w:rsidRPr="00B63B7B" w:rsidRDefault="006B43F1" w:rsidP="00B63B7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B63B7B">
        <w:rPr>
          <w:rFonts w:ascii="Arial" w:hAnsi="Arial" w:cs="Arial"/>
          <w:b/>
          <w:sz w:val="20"/>
          <w:szCs w:val="20"/>
          <w:lang w:val="uk-UA"/>
        </w:rPr>
        <w:t>CONTENT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</w:p>
    <w:p w:rsidR="006B43F1" w:rsidRPr="00B63B7B" w:rsidRDefault="006B43F1" w:rsidP="006B43F1">
      <w:pPr>
        <w:rPr>
          <w:rFonts w:ascii="Arial" w:hAnsi="Arial" w:cs="Arial"/>
          <w:b/>
          <w:sz w:val="20"/>
          <w:szCs w:val="20"/>
          <w:lang w:val="uk-UA"/>
        </w:rPr>
      </w:pPr>
      <w:r w:rsidRPr="00B63B7B">
        <w:rPr>
          <w:rFonts w:ascii="Arial" w:hAnsi="Arial" w:cs="Arial"/>
          <w:b/>
          <w:sz w:val="20"/>
          <w:szCs w:val="20"/>
          <w:lang w:val="uk-UA"/>
        </w:rPr>
        <w:t xml:space="preserve">I SITUATION AND PROSPECTS OF THE MARKET IN UKRAINE milk powder </w:t>
      </w:r>
      <w:r w:rsid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>
        <w:rPr>
          <w:rFonts w:ascii="Arial" w:hAnsi="Arial" w:cs="Arial"/>
          <w:b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5-44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</w:p>
    <w:p w:rsidR="006B43F1" w:rsidRPr="00B63B7B" w:rsidRDefault="006B43F1" w:rsidP="006B43F1">
      <w:pPr>
        <w:rPr>
          <w:rFonts w:ascii="Arial" w:hAnsi="Arial" w:cs="Arial"/>
          <w:b/>
          <w:sz w:val="20"/>
          <w:szCs w:val="20"/>
          <w:lang w:val="uk-UA"/>
        </w:rPr>
      </w:pPr>
      <w:r w:rsidRPr="00B63B7B">
        <w:rPr>
          <w:rFonts w:ascii="Arial" w:hAnsi="Arial" w:cs="Arial"/>
          <w:b/>
          <w:sz w:val="20"/>
          <w:szCs w:val="20"/>
          <w:lang w:val="uk-UA"/>
        </w:rPr>
        <w:t xml:space="preserve">1.1 </w:t>
      </w:r>
      <w:r w:rsidR="00B63B7B" w:rsidRP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 w:rsidRPr="00B63B7B">
        <w:rPr>
          <w:rFonts w:ascii="Arial" w:hAnsi="Arial" w:cs="Arial"/>
          <w:b/>
          <w:sz w:val="20"/>
          <w:szCs w:val="20"/>
          <w:lang w:val="uk-UA"/>
        </w:rPr>
        <w:tab/>
      </w:r>
      <w:r w:rsidRPr="00B63B7B">
        <w:rPr>
          <w:rFonts w:ascii="Arial" w:hAnsi="Arial" w:cs="Arial"/>
          <w:b/>
          <w:sz w:val="20"/>
          <w:szCs w:val="20"/>
          <w:lang w:val="uk-UA"/>
        </w:rPr>
        <w:t xml:space="preserve">Production </w:t>
      </w:r>
      <w:r w:rsidR="00B63B7B" w:rsidRP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 w:rsidRP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 w:rsidRP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 w:rsidRP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 w:rsidRP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 w:rsidRP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 w:rsidRP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 w:rsidRP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 w:rsidRPr="00B63B7B">
        <w:rPr>
          <w:rFonts w:ascii="Arial" w:hAnsi="Arial" w:cs="Arial"/>
          <w:b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5-16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1.1.1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Structure of dairy production by type in 2013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>     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(Milk equivalent)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1.1.2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Structure of dairy production by type in 2016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>                  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(Milk equivalent)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1.1.3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Structure of dairy production by type in 2013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>    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(In monetary terms)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7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1.1.4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Structure of dairy production by type in 2016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>     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(In monetary terms)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7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1.1.5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</w:t>
      </w:r>
      <w:r w:rsidR="00B63B7B">
        <w:rPr>
          <w:rFonts w:ascii="Arial" w:hAnsi="Arial" w:cs="Arial"/>
          <w:sz w:val="20"/>
          <w:szCs w:val="20"/>
          <w:lang w:val="uk-UA"/>
        </w:rPr>
        <w:t>SMP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10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1.1.6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10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1.1.7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Seasonality of production </w:t>
      </w:r>
      <w:r w:rsidR="00B63B7B">
        <w:rPr>
          <w:rFonts w:ascii="Arial" w:hAnsi="Arial" w:cs="Arial"/>
          <w:sz w:val="20"/>
          <w:szCs w:val="20"/>
          <w:lang w:val="uk-UA"/>
        </w:rPr>
        <w:t>SMP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11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1.1.8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Seasonality of production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11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1.1.9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Top 10 companies producing SPM in 2013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12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1.1.10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Top 10 companies producing SPM in 2015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12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1.1.11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Top 10 companies producing SPM in 2016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13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1.1.12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Top 5 manufacturing companies in 2013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13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1.1.13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Top 5 manufacturing companies in 2015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14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1.1.14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Top 5 manufacturing companies in 2016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14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Tab. 1.1.1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Comparative characteristics of the production of skimmed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>                    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milk for business in 2015/2016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15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Tab. 1.1.2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Comparative characteristics of the production of dried whole</w:t>
      </w:r>
    </w:p>
    <w:p w:rsidR="006B43F1" w:rsidRPr="00B63B7B" w:rsidRDefault="006B43F1" w:rsidP="00B63B7B">
      <w:pPr>
        <w:ind w:left="708" w:firstLine="708"/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milk for business in 2015/2016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16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b/>
          <w:sz w:val="20"/>
          <w:szCs w:val="20"/>
          <w:lang w:val="uk-UA"/>
        </w:rPr>
        <w:t xml:space="preserve">1.2 Consumption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16-18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1.2.1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consumption of </w:t>
      </w:r>
      <w:r w:rsidR="00B63B7B">
        <w:rPr>
          <w:rFonts w:ascii="Arial" w:hAnsi="Arial" w:cs="Arial"/>
          <w:sz w:val="20"/>
          <w:szCs w:val="20"/>
          <w:lang w:val="uk-UA"/>
        </w:rPr>
        <w:t>SMP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18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1.2.2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consumption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18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</w:p>
    <w:p w:rsidR="006B43F1" w:rsidRPr="00B63B7B" w:rsidRDefault="006B43F1" w:rsidP="006B43F1">
      <w:pPr>
        <w:rPr>
          <w:rFonts w:ascii="Arial" w:hAnsi="Arial" w:cs="Arial"/>
          <w:b/>
          <w:sz w:val="20"/>
          <w:szCs w:val="20"/>
          <w:lang w:val="uk-UA"/>
        </w:rPr>
      </w:pPr>
      <w:r w:rsidRPr="00B63B7B">
        <w:rPr>
          <w:rFonts w:ascii="Arial" w:hAnsi="Arial" w:cs="Arial"/>
          <w:b/>
          <w:sz w:val="20"/>
          <w:szCs w:val="20"/>
          <w:lang w:val="uk-UA"/>
        </w:rPr>
        <w:t xml:space="preserve">1.3 Trade </w:t>
      </w:r>
      <w:r w:rsid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>
        <w:rPr>
          <w:rFonts w:ascii="Arial" w:hAnsi="Arial" w:cs="Arial"/>
          <w:b/>
          <w:sz w:val="20"/>
          <w:szCs w:val="20"/>
          <w:lang w:val="uk-UA"/>
        </w:rPr>
        <w:tab/>
      </w:r>
      <w:r w:rsidR="00B63B7B">
        <w:rPr>
          <w:rFonts w:ascii="Arial" w:hAnsi="Arial" w:cs="Arial"/>
          <w:b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19-40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1.3.1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Structure of exports by type of milk in 2013</w:t>
      </w:r>
    </w:p>
    <w:p w:rsidR="006B43F1" w:rsidRPr="00B63B7B" w:rsidRDefault="006B43F1" w:rsidP="00B63B7B">
      <w:pPr>
        <w:ind w:left="708" w:firstLine="708"/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(In monetary terms)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23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1.3.2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Structure of exports by type of milk in 2016</w:t>
      </w:r>
    </w:p>
    <w:p w:rsidR="006B43F1" w:rsidRPr="00B63B7B" w:rsidRDefault="006B43F1" w:rsidP="00B63B7B">
      <w:pPr>
        <w:ind w:left="708" w:firstLine="708"/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 (In monetary terms)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23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1.3.3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Dynamics of export S</w:t>
      </w:r>
      <w:r w:rsidR="00534D53">
        <w:rPr>
          <w:rFonts w:ascii="Arial" w:hAnsi="Arial" w:cs="Arial"/>
          <w:sz w:val="20"/>
          <w:szCs w:val="20"/>
          <w:lang w:val="en-US"/>
        </w:rPr>
        <w:t>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24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1.3.4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export </w:t>
      </w:r>
      <w:r w:rsidR="00534D53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24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1.3.5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Seasonality export S</w:t>
      </w:r>
      <w:r w:rsidR="00534D53">
        <w:rPr>
          <w:rFonts w:ascii="Arial" w:hAnsi="Arial" w:cs="Arial"/>
          <w:sz w:val="20"/>
          <w:szCs w:val="20"/>
          <w:lang w:val="en-US"/>
        </w:rPr>
        <w:t>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25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1.3.6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Seasonality export </w:t>
      </w:r>
      <w:r w:rsidR="00534D53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25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1.3.7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Structure of exports in 2008 to  destination countries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 w:rsidRPr="00B63B7B">
        <w:rPr>
          <w:rFonts w:ascii="Arial" w:hAnsi="Arial" w:cs="Arial"/>
          <w:sz w:val="20"/>
          <w:szCs w:val="20"/>
          <w:lang w:val="uk-UA"/>
        </w:rPr>
        <w:t>26</w:t>
      </w:r>
    </w:p>
    <w:p w:rsidR="006B43F1" w:rsidRPr="00534D53" w:rsidRDefault="006B43F1" w:rsidP="006B43F1">
      <w:pPr>
        <w:rPr>
          <w:rFonts w:ascii="Arial" w:hAnsi="Arial" w:cs="Arial"/>
          <w:sz w:val="20"/>
          <w:szCs w:val="20"/>
          <w:lang w:val="en-US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1.3.8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Structure of exports in 2013 to  destination countries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  <w:t>26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1.3.9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Structure of exports in 2015 to  destination countries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 w:rsidRPr="00B63B7B">
        <w:rPr>
          <w:rFonts w:ascii="Arial" w:hAnsi="Arial" w:cs="Arial"/>
          <w:sz w:val="20"/>
          <w:szCs w:val="20"/>
          <w:lang w:val="uk-UA"/>
        </w:rPr>
        <w:t>27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1.3.10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SPM structure of exports in 2016 to  destination countries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 w:rsidRPr="00B63B7B">
        <w:rPr>
          <w:rFonts w:ascii="Arial" w:hAnsi="Arial" w:cs="Arial"/>
          <w:sz w:val="20"/>
          <w:szCs w:val="20"/>
          <w:lang w:val="uk-UA"/>
        </w:rPr>
        <w:t>27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1.3.11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exports in 2008 </w:t>
      </w:r>
      <w:r w:rsidR="00534D53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by country of destination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28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1.3.12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exports in 2013 </w:t>
      </w:r>
      <w:r w:rsidR="00534D53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by country of destination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28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>Fig. 1.3.13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exports in 2015 </w:t>
      </w:r>
      <w:r w:rsidR="00534D53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by country of destination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29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1.3.14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exports in 2016 </w:t>
      </w:r>
      <w:r w:rsidR="00534D53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by country of destination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29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1.3.15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Top 10 exporters in 2013 </w:t>
      </w:r>
      <w:r w:rsidR="00B63B7B">
        <w:rPr>
          <w:rFonts w:ascii="Arial" w:hAnsi="Arial" w:cs="Arial"/>
          <w:sz w:val="20"/>
          <w:szCs w:val="20"/>
          <w:lang w:val="uk-UA"/>
        </w:rPr>
        <w:t>SMP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30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1.3.16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Top 10 exporters in 2015 </w:t>
      </w:r>
      <w:r w:rsidR="00B63B7B">
        <w:rPr>
          <w:rFonts w:ascii="Arial" w:hAnsi="Arial" w:cs="Arial"/>
          <w:sz w:val="20"/>
          <w:szCs w:val="20"/>
          <w:lang w:val="uk-UA"/>
        </w:rPr>
        <w:t>SMP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30</w:t>
      </w:r>
    </w:p>
    <w:p w:rsidR="006B43F1" w:rsidRPr="00B63B7B" w:rsidRDefault="00534D53" w:rsidP="006B43F1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Fig. </w:t>
      </w:r>
      <w:r>
        <w:rPr>
          <w:rFonts w:ascii="Arial" w:hAnsi="Arial" w:cs="Arial"/>
          <w:sz w:val="20"/>
          <w:szCs w:val="20"/>
          <w:lang w:val="en-US"/>
        </w:rPr>
        <w:t>1.</w:t>
      </w:r>
      <w:r w:rsidR="006B43F1" w:rsidRPr="00B63B7B">
        <w:rPr>
          <w:rFonts w:ascii="Arial" w:hAnsi="Arial" w:cs="Arial"/>
          <w:sz w:val="20"/>
          <w:szCs w:val="20"/>
          <w:lang w:val="uk-UA"/>
        </w:rPr>
        <w:t>3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6B43F1" w:rsidRPr="00B63B7B">
        <w:rPr>
          <w:rFonts w:ascii="Arial" w:hAnsi="Arial" w:cs="Arial"/>
          <w:sz w:val="20"/>
          <w:szCs w:val="20"/>
          <w:lang w:val="uk-UA"/>
        </w:rPr>
        <w:t xml:space="preserve">17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="006B43F1" w:rsidRPr="00B63B7B">
        <w:rPr>
          <w:rFonts w:ascii="Arial" w:hAnsi="Arial" w:cs="Arial"/>
          <w:sz w:val="20"/>
          <w:szCs w:val="20"/>
          <w:lang w:val="uk-UA"/>
        </w:rPr>
        <w:t xml:space="preserve">Top 10 exporters in 2016 </w:t>
      </w:r>
      <w:r w:rsidR="00B63B7B">
        <w:rPr>
          <w:rFonts w:ascii="Arial" w:hAnsi="Arial" w:cs="Arial"/>
          <w:sz w:val="20"/>
          <w:szCs w:val="20"/>
          <w:lang w:val="uk-UA"/>
        </w:rPr>
        <w:t>SMP</w:t>
      </w:r>
      <w:r w:rsidR="006B43F1"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6B43F1" w:rsidRPr="00B63B7B">
        <w:rPr>
          <w:rFonts w:ascii="Arial" w:hAnsi="Arial" w:cs="Arial"/>
          <w:sz w:val="20"/>
          <w:szCs w:val="20"/>
          <w:lang w:val="uk-UA"/>
        </w:rPr>
        <w:t>31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</w:t>
      </w:r>
      <w:r w:rsidR="00534D53">
        <w:rPr>
          <w:rFonts w:ascii="Arial" w:hAnsi="Arial" w:cs="Arial"/>
          <w:sz w:val="20"/>
          <w:szCs w:val="20"/>
          <w:lang w:val="en-US"/>
        </w:rPr>
        <w:t>1.3.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18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Top 5 exporters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in 2013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31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</w:t>
      </w:r>
      <w:r w:rsidR="00534D53">
        <w:rPr>
          <w:rFonts w:ascii="Arial" w:hAnsi="Arial" w:cs="Arial"/>
          <w:sz w:val="20"/>
          <w:szCs w:val="20"/>
          <w:lang w:val="en-US"/>
        </w:rPr>
        <w:t>1.3.19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Top 5 exporters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in 2015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32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1.3.20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Top 5 exporters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in 2016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32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lastRenderedPageBreak/>
        <w:t xml:space="preserve">Fig. </w:t>
      </w:r>
      <w:r w:rsidR="00534D53">
        <w:rPr>
          <w:rFonts w:ascii="Arial" w:hAnsi="Arial" w:cs="Arial"/>
          <w:sz w:val="20"/>
          <w:szCs w:val="20"/>
          <w:lang w:val="en-US"/>
        </w:rPr>
        <w:t>1.3.21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Top 10 importers of Ukrainian companies in 2013 </w:t>
      </w:r>
      <w:r w:rsidR="00B63B7B">
        <w:rPr>
          <w:rFonts w:ascii="Arial" w:hAnsi="Arial" w:cs="Arial"/>
          <w:sz w:val="20"/>
          <w:szCs w:val="20"/>
          <w:lang w:val="uk-UA"/>
        </w:rPr>
        <w:t>SMP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33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1.3.22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Top 10 importers of Ukrainian companies in 2016 </w:t>
      </w:r>
      <w:r w:rsidR="00B63B7B">
        <w:rPr>
          <w:rFonts w:ascii="Arial" w:hAnsi="Arial" w:cs="Arial"/>
          <w:sz w:val="20"/>
          <w:szCs w:val="20"/>
          <w:lang w:val="uk-UA"/>
        </w:rPr>
        <w:t>SMP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33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</w:t>
      </w:r>
      <w:r w:rsidR="00534D53">
        <w:rPr>
          <w:rFonts w:ascii="Arial" w:hAnsi="Arial" w:cs="Arial"/>
          <w:sz w:val="20"/>
          <w:szCs w:val="20"/>
          <w:lang w:val="en-US"/>
        </w:rPr>
        <w:t>1.3.23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Top 5 importers Ukrainian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in 2013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34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</w:t>
      </w:r>
      <w:r w:rsidR="00534D53">
        <w:rPr>
          <w:rFonts w:ascii="Arial" w:hAnsi="Arial" w:cs="Arial"/>
          <w:sz w:val="20"/>
          <w:szCs w:val="20"/>
          <w:lang w:val="en-US"/>
        </w:rPr>
        <w:t>1.3.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24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Top 5 importers Ukrainian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in 2016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34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Tab. 1.3.1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Characteristics of SPM exporters in 2013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35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Tab. 1.3.2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Characteristics of SPM exporters in 2016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36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Tab. 1.3.3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Characteristics of Ukrainian importers. SPM in 2016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37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Tab. 1.3.4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Characteristics of exporters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in 2013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39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Tab. 1.3.5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Characteristics of exporters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in 2016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39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Tab. 1.3.6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Characteristics of Ukrainian importers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in 2016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40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</w:p>
    <w:p w:rsidR="006B43F1" w:rsidRPr="00B63B7B" w:rsidRDefault="006B43F1" w:rsidP="006B43F1">
      <w:pPr>
        <w:rPr>
          <w:rFonts w:ascii="Arial" w:hAnsi="Arial" w:cs="Arial"/>
          <w:b/>
          <w:sz w:val="20"/>
          <w:szCs w:val="20"/>
          <w:lang w:val="uk-UA"/>
        </w:rPr>
      </w:pPr>
      <w:r w:rsidRPr="00B63B7B">
        <w:rPr>
          <w:rFonts w:ascii="Arial" w:hAnsi="Arial" w:cs="Arial"/>
          <w:b/>
          <w:sz w:val="20"/>
          <w:szCs w:val="20"/>
          <w:lang w:val="uk-UA"/>
        </w:rPr>
        <w:t>1.4 Price trends 41-44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1.4.1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internal dynamics of wholesale prices in </w:t>
      </w:r>
      <w:r w:rsidR="00B63B7B">
        <w:rPr>
          <w:rFonts w:ascii="Arial" w:hAnsi="Arial" w:cs="Arial"/>
          <w:sz w:val="20"/>
          <w:szCs w:val="20"/>
          <w:lang w:val="uk-UA"/>
        </w:rPr>
        <w:t>SMP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42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1.4.2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Internal Dynamics of the wholesale prices for </w:t>
      </w:r>
      <w:r w:rsidR="00534D53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42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1.4.3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average export prices of </w:t>
      </w:r>
      <w:r w:rsidR="00B63B7B">
        <w:rPr>
          <w:rFonts w:ascii="Arial" w:hAnsi="Arial" w:cs="Arial"/>
          <w:sz w:val="20"/>
          <w:szCs w:val="20"/>
          <w:lang w:val="uk-UA"/>
        </w:rPr>
        <w:t>SMP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43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1.4.4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average export prices of </w:t>
      </w:r>
      <w:r w:rsidR="00534D53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43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1.4.5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monthly export prices of </w:t>
      </w:r>
      <w:r w:rsidR="00B63B7B">
        <w:rPr>
          <w:rFonts w:ascii="Arial" w:hAnsi="Arial" w:cs="Arial"/>
          <w:sz w:val="20"/>
          <w:szCs w:val="20"/>
          <w:lang w:val="uk-UA"/>
        </w:rPr>
        <w:t>SMP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44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1.4.6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monthly export prices of </w:t>
      </w:r>
      <w:r w:rsidR="00534D53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44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</w:p>
    <w:p w:rsidR="006B43F1" w:rsidRPr="00B63B7B" w:rsidRDefault="006B43F1" w:rsidP="006B43F1">
      <w:pPr>
        <w:rPr>
          <w:rFonts w:ascii="Arial" w:hAnsi="Arial" w:cs="Arial"/>
          <w:b/>
          <w:sz w:val="20"/>
          <w:szCs w:val="20"/>
          <w:lang w:val="uk-UA"/>
        </w:rPr>
      </w:pPr>
      <w:r w:rsidRPr="00B63B7B">
        <w:rPr>
          <w:rFonts w:ascii="Arial" w:hAnsi="Arial" w:cs="Arial"/>
          <w:b/>
          <w:sz w:val="20"/>
          <w:szCs w:val="20"/>
          <w:lang w:val="uk-UA"/>
        </w:rPr>
        <w:t>II THE CURRENT STATE OF THE WORLD MARKET milk powder 45-57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2.1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the world's  </w:t>
      </w:r>
      <w:r w:rsidR="00B63B7B">
        <w:rPr>
          <w:rFonts w:ascii="Arial" w:hAnsi="Arial" w:cs="Arial"/>
          <w:sz w:val="20"/>
          <w:szCs w:val="20"/>
          <w:lang w:val="uk-UA"/>
        </w:rPr>
        <w:t>SMP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 w:rsidRPr="00B63B7B">
        <w:rPr>
          <w:rFonts w:ascii="Arial" w:hAnsi="Arial" w:cs="Arial"/>
          <w:sz w:val="20"/>
          <w:szCs w:val="20"/>
          <w:lang w:val="uk-UA"/>
        </w:rPr>
        <w:t>50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2.2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the world's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 w:rsidRPr="00B63B7B">
        <w:rPr>
          <w:rFonts w:ascii="Arial" w:hAnsi="Arial" w:cs="Arial"/>
          <w:sz w:val="20"/>
          <w:szCs w:val="20"/>
          <w:lang w:val="uk-UA"/>
        </w:rPr>
        <w:t>50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2.3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SPM in the world in 2016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51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2.4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in the world in 2016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51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2.5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consumption of SPM in the world in 2014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52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2.6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consumption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in the world in 2014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52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2.7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The dynamics of trade in the world market </w:t>
      </w:r>
      <w:r w:rsidR="00B63B7B">
        <w:rPr>
          <w:rFonts w:ascii="Arial" w:hAnsi="Arial" w:cs="Arial"/>
          <w:sz w:val="20"/>
          <w:szCs w:val="20"/>
          <w:lang w:val="uk-UA"/>
        </w:rPr>
        <w:t>SMP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53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2.8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The dynamics of trade in the world market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53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2.9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exports in the world market in 2016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54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2.10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exports in the world market in 2016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54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2.11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imports of SPM on the world market in 2016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55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2.12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imports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the world market in 2016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55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Tab. 2.1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Development of imports SPM some countries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56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Tab. 2.2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Development of imports </w:t>
      </w:r>
      <w:r w:rsidR="00B63B7B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some countries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56</w:t>
      </w:r>
    </w:p>
    <w:p w:rsidR="006B43F1" w:rsidRPr="00B63B7B" w:rsidRDefault="006B43F1" w:rsidP="006B43F1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2.13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prices for food quality SPM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57</w:t>
      </w:r>
    </w:p>
    <w:p w:rsidR="00BF44FD" w:rsidRDefault="006B43F1" w:rsidP="006B43F1">
      <w:pPr>
        <w:rPr>
          <w:rFonts w:ascii="Arial" w:hAnsi="Arial" w:cs="Arial"/>
          <w:sz w:val="20"/>
          <w:szCs w:val="20"/>
          <w:lang w:val="en-US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2.14 </w:t>
      </w:r>
      <w:r w:rsidR="00B63B7B">
        <w:rPr>
          <w:rFonts w:ascii="Arial" w:hAnsi="Arial" w:cs="Arial"/>
          <w:sz w:val="20"/>
          <w:szCs w:val="20"/>
          <w:lang w:val="uk-UA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prices for </w:t>
      </w:r>
      <w:r w:rsidR="00534D53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57</w:t>
      </w:r>
    </w:p>
    <w:p w:rsidR="00534D53" w:rsidRPr="00534D53" w:rsidRDefault="00534D53" w:rsidP="006B43F1">
      <w:pPr>
        <w:rPr>
          <w:rFonts w:ascii="Arial" w:hAnsi="Arial" w:cs="Arial"/>
          <w:sz w:val="20"/>
          <w:szCs w:val="20"/>
          <w:lang w:val="en-US"/>
        </w:rPr>
      </w:pPr>
    </w:p>
    <w:p w:rsidR="00B63B7B" w:rsidRPr="00534D53" w:rsidRDefault="00B63B7B" w:rsidP="00B63B7B">
      <w:pPr>
        <w:rPr>
          <w:rFonts w:ascii="Arial" w:hAnsi="Arial" w:cs="Arial"/>
          <w:b/>
          <w:sz w:val="20"/>
          <w:szCs w:val="20"/>
          <w:lang w:val="uk-UA"/>
        </w:rPr>
      </w:pPr>
      <w:r w:rsidRPr="00534D53">
        <w:rPr>
          <w:rFonts w:ascii="Arial" w:hAnsi="Arial" w:cs="Arial"/>
          <w:b/>
          <w:sz w:val="20"/>
          <w:szCs w:val="20"/>
          <w:lang w:val="uk-UA"/>
        </w:rPr>
        <w:t xml:space="preserve">III CURRENT MARKET milk powder of the Customs Union </w:t>
      </w:r>
      <w:r w:rsidR="00534D53" w:rsidRPr="00534D53">
        <w:rPr>
          <w:rFonts w:ascii="Arial" w:hAnsi="Arial" w:cs="Arial"/>
          <w:b/>
          <w:sz w:val="20"/>
          <w:szCs w:val="20"/>
          <w:lang w:val="en-US"/>
        </w:rPr>
        <w:tab/>
      </w:r>
      <w:r w:rsidR="00534D53" w:rsidRPr="00534D53">
        <w:rPr>
          <w:rFonts w:ascii="Arial" w:hAnsi="Arial" w:cs="Arial"/>
          <w:b/>
          <w:sz w:val="20"/>
          <w:szCs w:val="20"/>
          <w:lang w:val="en-US"/>
        </w:rPr>
        <w:tab/>
      </w:r>
      <w:r w:rsidR="00534D53" w:rsidRPr="00534D53">
        <w:rPr>
          <w:rFonts w:ascii="Arial" w:hAnsi="Arial" w:cs="Arial"/>
          <w:b/>
          <w:sz w:val="20"/>
          <w:szCs w:val="20"/>
          <w:lang w:val="en-US"/>
        </w:rPr>
        <w:tab/>
      </w:r>
      <w:r w:rsidR="00534D53" w:rsidRPr="00534D53">
        <w:rPr>
          <w:rFonts w:ascii="Arial" w:hAnsi="Arial" w:cs="Arial"/>
          <w:b/>
          <w:sz w:val="20"/>
          <w:szCs w:val="20"/>
          <w:lang w:val="en-US"/>
        </w:rPr>
        <w:tab/>
      </w:r>
      <w:r w:rsidR="00534D53" w:rsidRPr="00534D53">
        <w:rPr>
          <w:rFonts w:ascii="Arial" w:hAnsi="Arial" w:cs="Arial"/>
          <w:b/>
          <w:sz w:val="20"/>
          <w:szCs w:val="20"/>
          <w:lang w:val="en-US"/>
        </w:rPr>
        <w:tab/>
      </w:r>
      <w:r w:rsidRPr="00534D53">
        <w:rPr>
          <w:rFonts w:ascii="Arial" w:hAnsi="Arial" w:cs="Arial"/>
          <w:b/>
          <w:sz w:val="20"/>
          <w:szCs w:val="20"/>
          <w:lang w:val="uk-UA"/>
        </w:rPr>
        <w:t>58-74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</w:p>
    <w:p w:rsidR="00B63B7B" w:rsidRPr="00B63B7B" w:rsidRDefault="00B63B7B" w:rsidP="00B63B7B">
      <w:pPr>
        <w:rPr>
          <w:rFonts w:ascii="Arial" w:hAnsi="Arial" w:cs="Arial"/>
          <w:b/>
          <w:sz w:val="20"/>
          <w:szCs w:val="20"/>
          <w:lang w:val="uk-UA"/>
        </w:rPr>
      </w:pPr>
      <w:r w:rsidRPr="00B63B7B">
        <w:rPr>
          <w:rFonts w:ascii="Arial" w:hAnsi="Arial" w:cs="Arial"/>
          <w:b/>
          <w:sz w:val="20"/>
          <w:szCs w:val="20"/>
          <w:lang w:val="uk-UA"/>
        </w:rPr>
        <w:t>3.1 Market Russia 58-64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3.1.1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SPM in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60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3.1.2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</w:t>
      </w:r>
      <w:r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in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60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3.1.3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imports of SPM in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61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3.1.4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import </w:t>
      </w:r>
      <w:r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in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61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3.1.5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imports SPM Russia in 2015 on countries of origin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62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3.1.6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imports SPM Russia in 2016 on countries of origin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62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3.1.7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imports </w:t>
      </w:r>
      <w:r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Russia in 2015 on countries of origin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63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3.1.8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imports </w:t>
      </w:r>
      <w:r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Russia in 2016 on countries of origin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63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3.1.9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prices for SPM in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64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3.1.10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The dynamics of prices in </w:t>
      </w:r>
      <w:r w:rsidR="00534D53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64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</w:p>
    <w:p w:rsidR="00B63B7B" w:rsidRPr="00B63B7B" w:rsidRDefault="00B63B7B" w:rsidP="00B63B7B">
      <w:pPr>
        <w:rPr>
          <w:rFonts w:ascii="Arial" w:hAnsi="Arial" w:cs="Arial"/>
          <w:b/>
          <w:sz w:val="20"/>
          <w:szCs w:val="20"/>
          <w:lang w:val="uk-UA"/>
        </w:rPr>
      </w:pPr>
      <w:r w:rsidRPr="00B63B7B">
        <w:rPr>
          <w:rFonts w:ascii="Arial" w:hAnsi="Arial" w:cs="Arial"/>
          <w:b/>
          <w:sz w:val="20"/>
          <w:szCs w:val="20"/>
          <w:lang w:val="uk-UA"/>
        </w:rPr>
        <w:t>3.2 Market Belarus 65-71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3.2.1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SPM in Belarus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67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3.2.2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</w:t>
      </w:r>
      <w:r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in Belarus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67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3.2.3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exports from Belarus SPM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68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3.2.4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exports from Belarus </w:t>
      </w:r>
      <w:r w:rsidR="00534D53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68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lastRenderedPageBreak/>
        <w:t xml:space="preserve">Fig. 3.2.5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exports from Belarus to the countries of destination in 2015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69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3.2.6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exports from Belarus to the countries of destination in 2016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69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3.2.7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exports from Belarus to the countries of destination in 2015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70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3.2.8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exports from Belarus to the countries of destination in 2016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70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3.2.9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export prices of SPM in Belarus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71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Ris.3.2.10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export prices of </w:t>
      </w:r>
      <w:r w:rsidR="00534D53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in Belarus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71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</w:p>
    <w:p w:rsidR="00B63B7B" w:rsidRPr="00B63B7B" w:rsidRDefault="00B63B7B" w:rsidP="00B63B7B">
      <w:pPr>
        <w:rPr>
          <w:rFonts w:ascii="Arial" w:hAnsi="Arial" w:cs="Arial"/>
          <w:b/>
          <w:sz w:val="20"/>
          <w:szCs w:val="20"/>
          <w:lang w:val="uk-UA"/>
        </w:rPr>
      </w:pPr>
      <w:r w:rsidRPr="00B63B7B">
        <w:rPr>
          <w:rFonts w:ascii="Arial" w:hAnsi="Arial" w:cs="Arial"/>
          <w:b/>
          <w:sz w:val="20"/>
          <w:szCs w:val="20"/>
          <w:lang w:val="uk-UA"/>
        </w:rPr>
        <w:t xml:space="preserve">3.3 Market Kazakhstan </w:t>
      </w:r>
      <w:r w:rsidR="00661664">
        <w:rPr>
          <w:rFonts w:ascii="Arial" w:hAnsi="Arial" w:cs="Arial"/>
          <w:b/>
          <w:sz w:val="20"/>
          <w:szCs w:val="20"/>
          <w:lang w:val="en-US"/>
        </w:rPr>
        <w:tab/>
      </w:r>
      <w:r w:rsidR="00661664">
        <w:rPr>
          <w:rFonts w:ascii="Arial" w:hAnsi="Arial" w:cs="Arial"/>
          <w:b/>
          <w:sz w:val="20"/>
          <w:szCs w:val="20"/>
          <w:lang w:val="en-US"/>
        </w:rPr>
        <w:tab/>
      </w:r>
      <w:r w:rsidR="00661664">
        <w:rPr>
          <w:rFonts w:ascii="Arial" w:hAnsi="Arial" w:cs="Arial"/>
          <w:b/>
          <w:sz w:val="20"/>
          <w:szCs w:val="20"/>
          <w:lang w:val="en-US"/>
        </w:rPr>
        <w:tab/>
      </w:r>
      <w:r w:rsidR="00661664">
        <w:rPr>
          <w:rFonts w:ascii="Arial" w:hAnsi="Arial" w:cs="Arial"/>
          <w:b/>
          <w:sz w:val="20"/>
          <w:szCs w:val="20"/>
          <w:lang w:val="en-US"/>
        </w:rPr>
        <w:tab/>
      </w:r>
      <w:r w:rsidR="00661664">
        <w:rPr>
          <w:rFonts w:ascii="Arial" w:hAnsi="Arial" w:cs="Arial"/>
          <w:b/>
          <w:sz w:val="20"/>
          <w:szCs w:val="20"/>
          <w:lang w:val="en-US"/>
        </w:rPr>
        <w:tab/>
      </w:r>
      <w:r w:rsidR="00661664">
        <w:rPr>
          <w:rFonts w:ascii="Arial" w:hAnsi="Arial" w:cs="Arial"/>
          <w:b/>
          <w:sz w:val="20"/>
          <w:szCs w:val="20"/>
          <w:lang w:val="en-US"/>
        </w:rPr>
        <w:tab/>
      </w:r>
      <w:r w:rsidR="00661664">
        <w:rPr>
          <w:rFonts w:ascii="Arial" w:hAnsi="Arial" w:cs="Arial"/>
          <w:b/>
          <w:sz w:val="20"/>
          <w:szCs w:val="20"/>
          <w:lang w:val="en-US"/>
        </w:rPr>
        <w:tab/>
      </w:r>
      <w:r w:rsidR="00661664">
        <w:rPr>
          <w:rFonts w:ascii="Arial" w:hAnsi="Arial" w:cs="Arial"/>
          <w:b/>
          <w:sz w:val="20"/>
          <w:szCs w:val="20"/>
          <w:lang w:val="en-US"/>
        </w:rPr>
        <w:tab/>
      </w:r>
      <w:r w:rsidR="00661664">
        <w:rPr>
          <w:rFonts w:ascii="Arial" w:hAnsi="Arial" w:cs="Arial"/>
          <w:b/>
          <w:sz w:val="20"/>
          <w:szCs w:val="20"/>
          <w:lang w:val="en-US"/>
        </w:rPr>
        <w:tab/>
      </w:r>
      <w:r w:rsidRPr="00B63B7B">
        <w:rPr>
          <w:rFonts w:ascii="Arial" w:hAnsi="Arial" w:cs="Arial"/>
          <w:b/>
          <w:sz w:val="20"/>
          <w:szCs w:val="20"/>
          <w:lang w:val="uk-UA"/>
        </w:rPr>
        <w:t>72-74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3.3.1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production of milk powder in Kazakhstan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72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3.3.2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consumption of powdered milk in Kazakhstan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73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3.3.3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Dynamics of import of milk powder in Kazakhstan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73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3.3.4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imports of milk powder Kazakhstan in 2015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74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Fig. 3.3.5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of imports of milk powder Kazakhstan in 2016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74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</w:p>
    <w:p w:rsidR="00B63B7B" w:rsidRPr="00B63B7B" w:rsidRDefault="00B63B7B" w:rsidP="00B63B7B">
      <w:pPr>
        <w:rPr>
          <w:rFonts w:ascii="Arial" w:hAnsi="Arial" w:cs="Arial"/>
          <w:b/>
          <w:sz w:val="20"/>
          <w:szCs w:val="20"/>
          <w:lang w:val="uk-UA"/>
        </w:rPr>
      </w:pPr>
      <w:r w:rsidRPr="00B63B7B">
        <w:rPr>
          <w:rFonts w:ascii="Arial" w:hAnsi="Arial" w:cs="Arial"/>
          <w:b/>
          <w:sz w:val="20"/>
          <w:szCs w:val="20"/>
          <w:lang w:val="uk-UA"/>
        </w:rPr>
        <w:t xml:space="preserve">IV CONCLUSIONS AND RECOMMENDATIONS </w:t>
      </w:r>
      <w:r w:rsidR="00661664">
        <w:rPr>
          <w:rFonts w:ascii="Arial" w:hAnsi="Arial" w:cs="Arial"/>
          <w:b/>
          <w:sz w:val="20"/>
          <w:szCs w:val="20"/>
          <w:lang w:val="en-US"/>
        </w:rPr>
        <w:tab/>
      </w:r>
      <w:r w:rsidR="00661664">
        <w:rPr>
          <w:rFonts w:ascii="Arial" w:hAnsi="Arial" w:cs="Arial"/>
          <w:b/>
          <w:sz w:val="20"/>
          <w:szCs w:val="20"/>
          <w:lang w:val="en-US"/>
        </w:rPr>
        <w:tab/>
      </w:r>
      <w:r w:rsidR="00661664">
        <w:rPr>
          <w:rFonts w:ascii="Arial" w:hAnsi="Arial" w:cs="Arial"/>
          <w:b/>
          <w:sz w:val="20"/>
          <w:szCs w:val="20"/>
          <w:lang w:val="en-US"/>
        </w:rPr>
        <w:tab/>
      </w:r>
      <w:r w:rsidR="00661664">
        <w:rPr>
          <w:rFonts w:ascii="Arial" w:hAnsi="Arial" w:cs="Arial"/>
          <w:b/>
          <w:sz w:val="20"/>
          <w:szCs w:val="20"/>
          <w:lang w:val="en-US"/>
        </w:rPr>
        <w:tab/>
      </w:r>
      <w:r w:rsidR="00661664">
        <w:rPr>
          <w:rFonts w:ascii="Arial" w:hAnsi="Arial" w:cs="Arial"/>
          <w:b/>
          <w:sz w:val="20"/>
          <w:szCs w:val="20"/>
          <w:lang w:val="en-US"/>
        </w:rPr>
        <w:tab/>
      </w:r>
      <w:r w:rsidR="00661664">
        <w:rPr>
          <w:rFonts w:ascii="Arial" w:hAnsi="Arial" w:cs="Arial"/>
          <w:b/>
          <w:sz w:val="20"/>
          <w:szCs w:val="20"/>
          <w:lang w:val="en-US"/>
        </w:rPr>
        <w:tab/>
      </w:r>
      <w:r w:rsidRPr="00B63B7B">
        <w:rPr>
          <w:rFonts w:ascii="Arial" w:hAnsi="Arial" w:cs="Arial"/>
          <w:b/>
          <w:sz w:val="20"/>
          <w:szCs w:val="20"/>
          <w:lang w:val="uk-UA"/>
        </w:rPr>
        <w:t>75-76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</w:p>
    <w:p w:rsidR="00B63B7B" w:rsidRDefault="00B63B7B" w:rsidP="00B63B7B">
      <w:pPr>
        <w:rPr>
          <w:rFonts w:ascii="Arial" w:hAnsi="Arial" w:cs="Arial"/>
          <w:sz w:val="20"/>
          <w:szCs w:val="20"/>
          <w:lang w:val="en-US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Appendix №1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Potential Ukrainian consumers of milk powder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77</w:t>
      </w:r>
    </w:p>
    <w:p w:rsidR="00534D53" w:rsidRPr="00534D53" w:rsidRDefault="00534D53" w:rsidP="00B63B7B">
      <w:pPr>
        <w:rPr>
          <w:rFonts w:ascii="Arial" w:hAnsi="Arial" w:cs="Arial"/>
          <w:sz w:val="20"/>
          <w:szCs w:val="20"/>
          <w:lang w:val="en-US"/>
        </w:rPr>
      </w:pP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Tab. 1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Rating producers of dairy products</w:t>
      </w:r>
    </w:p>
    <w:p w:rsidR="00B63B7B" w:rsidRPr="00B63B7B" w:rsidRDefault="00B63B7B" w:rsidP="00534D53">
      <w:pPr>
        <w:ind w:left="708" w:firstLine="708"/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in 2016 (potential consumers SPM)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77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Tab. 2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Rating producers of cheese and cheese products</w:t>
      </w:r>
    </w:p>
    <w:p w:rsidR="00B63B7B" w:rsidRPr="00B63B7B" w:rsidRDefault="00B63B7B" w:rsidP="00534D53">
      <w:pPr>
        <w:ind w:left="1416"/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 in 2016 (potential consumers SPM)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78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Tab. 3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Rating producers of canned milk in 2016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> 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(Potential customers SPM)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79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Tab. 4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Rating cream producers in 2016 (potential</w:t>
      </w:r>
    </w:p>
    <w:p w:rsidR="00B63B7B" w:rsidRPr="00B63B7B" w:rsidRDefault="00B63B7B" w:rsidP="00534D53">
      <w:pPr>
        <w:ind w:left="708" w:firstLine="708"/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SPM consumers, </w:t>
      </w:r>
      <w:r w:rsidR="00534D53"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)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79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Tab. </w:t>
      </w:r>
      <w:r w:rsidR="00534D53">
        <w:rPr>
          <w:rFonts w:ascii="Arial" w:hAnsi="Arial" w:cs="Arial"/>
          <w:sz w:val="20"/>
          <w:szCs w:val="20"/>
          <w:lang w:val="en-US"/>
        </w:rPr>
        <w:t>5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Rating producers of pastry products in</w:t>
      </w:r>
    </w:p>
    <w:p w:rsidR="00B63B7B" w:rsidRPr="00B63B7B" w:rsidRDefault="00B63B7B" w:rsidP="00534D53">
      <w:pPr>
        <w:ind w:left="708" w:firstLine="708"/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>2016 (</w:t>
      </w:r>
      <w:r>
        <w:rPr>
          <w:rFonts w:ascii="Arial" w:hAnsi="Arial" w:cs="Arial"/>
          <w:sz w:val="20"/>
          <w:szCs w:val="20"/>
          <w:lang w:val="uk-UA"/>
        </w:rPr>
        <w:t>WMP</w:t>
      </w:r>
      <w:r w:rsidRPr="00B63B7B">
        <w:rPr>
          <w:rFonts w:ascii="Arial" w:hAnsi="Arial" w:cs="Arial"/>
          <w:sz w:val="20"/>
          <w:szCs w:val="20"/>
          <w:lang w:val="uk-UA"/>
        </w:rPr>
        <w:t xml:space="preserve"> potential customers, SPM)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80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Tab. 6 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rating producers of bakery products in 2016</w:t>
      </w:r>
    </w:p>
    <w:p w:rsidR="00B63B7B" w:rsidRPr="00B63B7B" w:rsidRDefault="00B63B7B" w:rsidP="00534D53">
      <w:pPr>
        <w:ind w:left="708" w:firstLine="708"/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(Potential customers SPM)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81</w:t>
      </w:r>
    </w:p>
    <w:p w:rsidR="00B63B7B" w:rsidRPr="00B63B7B" w:rsidRDefault="00B63B7B" w:rsidP="00B63B7B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Tab. </w:t>
      </w:r>
      <w:r w:rsidR="00534D53">
        <w:rPr>
          <w:rFonts w:ascii="Arial" w:hAnsi="Arial" w:cs="Arial"/>
          <w:sz w:val="20"/>
          <w:szCs w:val="20"/>
          <w:lang w:val="en-US"/>
        </w:rPr>
        <w:t xml:space="preserve">7               </w:t>
      </w:r>
      <w:r w:rsidRPr="00B63B7B">
        <w:rPr>
          <w:rFonts w:ascii="Arial" w:hAnsi="Arial" w:cs="Arial"/>
          <w:sz w:val="20"/>
          <w:szCs w:val="20"/>
          <w:lang w:val="uk-UA"/>
        </w:rPr>
        <w:t>Rating 7 producers of cooked sausages and frankfurters in 2016</w:t>
      </w:r>
    </w:p>
    <w:p w:rsidR="00B63B7B" w:rsidRDefault="00B63B7B" w:rsidP="00534D53">
      <w:pPr>
        <w:ind w:left="708" w:firstLine="708"/>
        <w:rPr>
          <w:rFonts w:ascii="Arial" w:hAnsi="Arial" w:cs="Arial"/>
          <w:sz w:val="20"/>
          <w:szCs w:val="20"/>
          <w:lang w:val="en-US"/>
        </w:rPr>
      </w:pPr>
      <w:r w:rsidRPr="00B63B7B">
        <w:rPr>
          <w:rFonts w:ascii="Arial" w:hAnsi="Arial" w:cs="Arial"/>
          <w:sz w:val="20"/>
          <w:szCs w:val="20"/>
          <w:lang w:val="uk-UA"/>
        </w:rPr>
        <w:t xml:space="preserve">(Potential customers SPM)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82</w:t>
      </w:r>
    </w:p>
    <w:p w:rsidR="00534D53" w:rsidRPr="00534D53" w:rsidRDefault="00534D53" w:rsidP="00534D53">
      <w:pPr>
        <w:ind w:left="708" w:firstLine="708"/>
        <w:rPr>
          <w:rFonts w:ascii="Arial" w:hAnsi="Arial" w:cs="Arial"/>
          <w:sz w:val="20"/>
          <w:szCs w:val="20"/>
          <w:lang w:val="en-US"/>
        </w:rPr>
      </w:pPr>
    </w:p>
    <w:p w:rsidR="006B43F1" w:rsidRPr="00B63B7B" w:rsidRDefault="00B63B7B" w:rsidP="00534D53">
      <w:pPr>
        <w:rPr>
          <w:rFonts w:ascii="Arial" w:hAnsi="Arial" w:cs="Arial"/>
          <w:sz w:val="20"/>
          <w:szCs w:val="20"/>
          <w:lang w:val="uk-UA"/>
        </w:rPr>
      </w:pPr>
      <w:r w:rsidRPr="00B63B7B">
        <w:rPr>
          <w:rFonts w:ascii="Arial" w:hAnsi="Arial" w:cs="Arial"/>
          <w:sz w:val="20"/>
          <w:szCs w:val="20"/>
          <w:lang w:val="uk-UA"/>
        </w:rPr>
        <w:t>Appendix №2</w:t>
      </w:r>
      <w:r w:rsidR="00534D53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 xml:space="preserve">structure detailed report in figures and tables </w:t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="00661664">
        <w:rPr>
          <w:rFonts w:ascii="Arial" w:hAnsi="Arial" w:cs="Arial"/>
          <w:sz w:val="20"/>
          <w:szCs w:val="20"/>
          <w:lang w:val="en-US"/>
        </w:rPr>
        <w:tab/>
      </w:r>
      <w:r w:rsidRPr="00B63B7B">
        <w:rPr>
          <w:rFonts w:ascii="Arial" w:hAnsi="Arial" w:cs="Arial"/>
          <w:sz w:val="20"/>
          <w:szCs w:val="20"/>
          <w:lang w:val="uk-UA"/>
        </w:rPr>
        <w:t>83</w:t>
      </w:r>
    </w:p>
    <w:sectPr w:rsidR="006B43F1" w:rsidRPr="00B63B7B" w:rsidSect="002C2AE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5A2" w:rsidRDefault="005D75A2" w:rsidP="00953969">
      <w:r>
        <w:separator/>
      </w:r>
    </w:p>
  </w:endnote>
  <w:endnote w:type="continuationSeparator" w:id="1">
    <w:p w:rsidR="005D75A2" w:rsidRDefault="005D75A2" w:rsidP="0095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FD" w:rsidRPr="00953969" w:rsidRDefault="00BF44FD" w:rsidP="00953969">
    <w:pPr>
      <w:pBdr>
        <w:bottom w:val="single" w:sz="12" w:space="1" w:color="auto"/>
      </w:pBdr>
      <w:jc w:val="center"/>
    </w:pPr>
  </w:p>
  <w:p w:rsidR="00BF44FD" w:rsidRPr="00953969" w:rsidRDefault="00BF44FD" w:rsidP="00953969">
    <w:pPr>
      <w:jc w:val="center"/>
      <w:rPr>
        <w:rFonts w:ascii="Arial" w:hAnsi="Arial" w:cs="Arial"/>
        <w:sz w:val="20"/>
        <w:szCs w:val="20"/>
      </w:rPr>
    </w:pPr>
    <w:hyperlink r:id="rId1" w:history="1">
      <w:r w:rsidRPr="00953969">
        <w:rPr>
          <w:sz w:val="20"/>
          <w:szCs w:val="20"/>
        </w:rPr>
        <w:t>www.infagro.com.ua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5A2" w:rsidRDefault="005D75A2" w:rsidP="00953969">
      <w:r>
        <w:separator/>
      </w:r>
    </w:p>
  </w:footnote>
  <w:footnote w:type="continuationSeparator" w:id="1">
    <w:p w:rsidR="005D75A2" w:rsidRDefault="005D75A2" w:rsidP="00953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FD" w:rsidRPr="00A31DA2" w:rsidRDefault="007B280B" w:rsidP="00BF44FD">
    <w:pPr>
      <w:pStyle w:val="Footer"/>
      <w:pBdr>
        <w:bottom w:val="single" w:sz="2" w:space="0" w:color="auto"/>
      </w:pBdr>
      <w:tabs>
        <w:tab w:val="left" w:pos="10440"/>
      </w:tabs>
      <w:ind w:right="48"/>
      <w:jc w:val="right"/>
      <w:rPr>
        <w:rFonts w:ascii="Book Antiqua" w:hAnsi="Book Antiqua"/>
        <w:color w:val="000080"/>
        <w:sz w:val="22"/>
        <w:szCs w:val="22"/>
      </w:rPr>
    </w:pPr>
    <w:r>
      <w:rPr>
        <w:rFonts w:asciiTheme="majorHAnsi" w:hAnsiTheme="majorHAnsi"/>
        <w:b/>
        <w:color w:val="0070C0"/>
        <w:sz w:val="22"/>
        <w:szCs w:val="22"/>
        <w:lang w:val="en-US"/>
      </w:rPr>
      <w:t>MILK POWDERS MARKET - 2017</w:t>
    </w:r>
    <w:r w:rsidR="00BF44FD">
      <w:rPr>
        <w:rFonts w:asciiTheme="majorHAnsi" w:hAnsiTheme="majorHAnsi"/>
        <w:b/>
        <w:color w:val="0070C0"/>
        <w:sz w:val="22"/>
        <w:szCs w:val="22"/>
        <w:lang w:val="uk-UA"/>
      </w:rPr>
      <w:t xml:space="preserve">           </w:t>
    </w:r>
    <w:r w:rsidR="00BF44FD">
      <w:rPr>
        <w:noProof/>
        <w:lang w:val="en-US" w:eastAsia="en-US"/>
      </w:rPr>
      <w:drawing>
        <wp:inline distT="0" distB="0" distL="0" distR="0">
          <wp:extent cx="979965" cy="445152"/>
          <wp:effectExtent l="0" t="0" r="0" b="0"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309" cy="44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4FD" w:rsidRDefault="00BF44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4B0F"/>
    <w:multiLevelType w:val="hybridMultilevel"/>
    <w:tmpl w:val="70C0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C022D"/>
    <w:multiLevelType w:val="hybridMultilevel"/>
    <w:tmpl w:val="2A22C2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9AD71EC"/>
    <w:multiLevelType w:val="hybridMultilevel"/>
    <w:tmpl w:val="8B7A53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419B"/>
    <w:rsid w:val="0001110D"/>
    <w:rsid w:val="000113C3"/>
    <w:rsid w:val="00013594"/>
    <w:rsid w:val="00013832"/>
    <w:rsid w:val="00015FB8"/>
    <w:rsid w:val="00024A87"/>
    <w:rsid w:val="00027B4F"/>
    <w:rsid w:val="00030B7E"/>
    <w:rsid w:val="00031EA3"/>
    <w:rsid w:val="00035EA5"/>
    <w:rsid w:val="0003711E"/>
    <w:rsid w:val="00040860"/>
    <w:rsid w:val="0004772F"/>
    <w:rsid w:val="00050184"/>
    <w:rsid w:val="00063FAD"/>
    <w:rsid w:val="000713ED"/>
    <w:rsid w:val="00075C1E"/>
    <w:rsid w:val="00077146"/>
    <w:rsid w:val="00086814"/>
    <w:rsid w:val="000934C3"/>
    <w:rsid w:val="00096AFE"/>
    <w:rsid w:val="000A00F4"/>
    <w:rsid w:val="000A16EF"/>
    <w:rsid w:val="000C0668"/>
    <w:rsid w:val="000C3219"/>
    <w:rsid w:val="000D4F05"/>
    <w:rsid w:val="000D5DFF"/>
    <w:rsid w:val="000D6144"/>
    <w:rsid w:val="000E023C"/>
    <w:rsid w:val="000F11C0"/>
    <w:rsid w:val="000F190E"/>
    <w:rsid w:val="000F19DA"/>
    <w:rsid w:val="000F587A"/>
    <w:rsid w:val="0010203A"/>
    <w:rsid w:val="00103227"/>
    <w:rsid w:val="00112FBB"/>
    <w:rsid w:val="001140D2"/>
    <w:rsid w:val="00117009"/>
    <w:rsid w:val="00123ABB"/>
    <w:rsid w:val="00123FF7"/>
    <w:rsid w:val="0012503F"/>
    <w:rsid w:val="00130D41"/>
    <w:rsid w:val="001314A8"/>
    <w:rsid w:val="0013177F"/>
    <w:rsid w:val="0015116D"/>
    <w:rsid w:val="00151A88"/>
    <w:rsid w:val="00155FA2"/>
    <w:rsid w:val="00170E8B"/>
    <w:rsid w:val="0017146A"/>
    <w:rsid w:val="00172C16"/>
    <w:rsid w:val="001768C4"/>
    <w:rsid w:val="001826B5"/>
    <w:rsid w:val="00186FBA"/>
    <w:rsid w:val="0018723C"/>
    <w:rsid w:val="00191AF1"/>
    <w:rsid w:val="00193917"/>
    <w:rsid w:val="00193948"/>
    <w:rsid w:val="00197019"/>
    <w:rsid w:val="001975A6"/>
    <w:rsid w:val="001A7278"/>
    <w:rsid w:val="001B1F44"/>
    <w:rsid w:val="001B5624"/>
    <w:rsid w:val="001B60BB"/>
    <w:rsid w:val="001D0EF4"/>
    <w:rsid w:val="001E32C3"/>
    <w:rsid w:val="001F5E2D"/>
    <w:rsid w:val="001F7B13"/>
    <w:rsid w:val="001F7B29"/>
    <w:rsid w:val="00201F4C"/>
    <w:rsid w:val="00207397"/>
    <w:rsid w:val="00215607"/>
    <w:rsid w:val="002208D0"/>
    <w:rsid w:val="00221D36"/>
    <w:rsid w:val="00225649"/>
    <w:rsid w:val="00232FB7"/>
    <w:rsid w:val="002335DF"/>
    <w:rsid w:val="00233ADD"/>
    <w:rsid w:val="00234AAC"/>
    <w:rsid w:val="00245C3F"/>
    <w:rsid w:val="00246382"/>
    <w:rsid w:val="002467C1"/>
    <w:rsid w:val="00252031"/>
    <w:rsid w:val="00257C0C"/>
    <w:rsid w:val="002635FB"/>
    <w:rsid w:val="00263A12"/>
    <w:rsid w:val="00264A99"/>
    <w:rsid w:val="00266F35"/>
    <w:rsid w:val="00270EA2"/>
    <w:rsid w:val="0027125C"/>
    <w:rsid w:val="00273A85"/>
    <w:rsid w:val="0028340A"/>
    <w:rsid w:val="00286944"/>
    <w:rsid w:val="00297726"/>
    <w:rsid w:val="002A024F"/>
    <w:rsid w:val="002A1BB8"/>
    <w:rsid w:val="002B30A0"/>
    <w:rsid w:val="002C280A"/>
    <w:rsid w:val="002C2AEC"/>
    <w:rsid w:val="002C6374"/>
    <w:rsid w:val="002D1662"/>
    <w:rsid w:val="002D17BD"/>
    <w:rsid w:val="002D32B2"/>
    <w:rsid w:val="002D43AE"/>
    <w:rsid w:val="002D75A7"/>
    <w:rsid w:val="002E0726"/>
    <w:rsid w:val="002E22FB"/>
    <w:rsid w:val="002F1F65"/>
    <w:rsid w:val="002F787A"/>
    <w:rsid w:val="002F79B3"/>
    <w:rsid w:val="003062B2"/>
    <w:rsid w:val="00312BBF"/>
    <w:rsid w:val="0032010D"/>
    <w:rsid w:val="003235B8"/>
    <w:rsid w:val="00323A2C"/>
    <w:rsid w:val="003249A2"/>
    <w:rsid w:val="00330384"/>
    <w:rsid w:val="00333D91"/>
    <w:rsid w:val="003350FF"/>
    <w:rsid w:val="00342558"/>
    <w:rsid w:val="00342572"/>
    <w:rsid w:val="003516C2"/>
    <w:rsid w:val="0035514B"/>
    <w:rsid w:val="0035643D"/>
    <w:rsid w:val="003567CE"/>
    <w:rsid w:val="00362697"/>
    <w:rsid w:val="00367916"/>
    <w:rsid w:val="00367C22"/>
    <w:rsid w:val="003727C0"/>
    <w:rsid w:val="003800E3"/>
    <w:rsid w:val="00381F8C"/>
    <w:rsid w:val="00382835"/>
    <w:rsid w:val="00385EE1"/>
    <w:rsid w:val="003904E7"/>
    <w:rsid w:val="00393C52"/>
    <w:rsid w:val="00394DBE"/>
    <w:rsid w:val="00395357"/>
    <w:rsid w:val="003964A6"/>
    <w:rsid w:val="00397B04"/>
    <w:rsid w:val="003A1C85"/>
    <w:rsid w:val="003A2A00"/>
    <w:rsid w:val="003A5767"/>
    <w:rsid w:val="003A7F12"/>
    <w:rsid w:val="003C0C34"/>
    <w:rsid w:val="003C17D0"/>
    <w:rsid w:val="003C6A64"/>
    <w:rsid w:val="003D1E6C"/>
    <w:rsid w:val="003D5CEE"/>
    <w:rsid w:val="003D6158"/>
    <w:rsid w:val="003E0D74"/>
    <w:rsid w:val="003E2F10"/>
    <w:rsid w:val="003F24B8"/>
    <w:rsid w:val="003F49D6"/>
    <w:rsid w:val="004005C4"/>
    <w:rsid w:val="00423D92"/>
    <w:rsid w:val="00431F5F"/>
    <w:rsid w:val="00432535"/>
    <w:rsid w:val="004327DA"/>
    <w:rsid w:val="004369D7"/>
    <w:rsid w:val="00436E77"/>
    <w:rsid w:val="0044154D"/>
    <w:rsid w:val="00442A72"/>
    <w:rsid w:val="00446AB3"/>
    <w:rsid w:val="004517B8"/>
    <w:rsid w:val="004602C6"/>
    <w:rsid w:val="004606A6"/>
    <w:rsid w:val="00461573"/>
    <w:rsid w:val="00462C53"/>
    <w:rsid w:val="00463BCA"/>
    <w:rsid w:val="004651CB"/>
    <w:rsid w:val="00465B7D"/>
    <w:rsid w:val="004672E5"/>
    <w:rsid w:val="00471BA1"/>
    <w:rsid w:val="004730B4"/>
    <w:rsid w:val="004815E4"/>
    <w:rsid w:val="00483C98"/>
    <w:rsid w:val="00486E39"/>
    <w:rsid w:val="0048796D"/>
    <w:rsid w:val="004A6E0D"/>
    <w:rsid w:val="004B25A9"/>
    <w:rsid w:val="004B42C6"/>
    <w:rsid w:val="004B6A60"/>
    <w:rsid w:val="004B6E37"/>
    <w:rsid w:val="004B7F51"/>
    <w:rsid w:val="004C09F1"/>
    <w:rsid w:val="004C206D"/>
    <w:rsid w:val="004C3187"/>
    <w:rsid w:val="004C35B8"/>
    <w:rsid w:val="004C679F"/>
    <w:rsid w:val="004C69C6"/>
    <w:rsid w:val="004D1417"/>
    <w:rsid w:val="004D14E3"/>
    <w:rsid w:val="004D340C"/>
    <w:rsid w:val="004D5A0D"/>
    <w:rsid w:val="004E0174"/>
    <w:rsid w:val="004E2E76"/>
    <w:rsid w:val="004E6506"/>
    <w:rsid w:val="00504781"/>
    <w:rsid w:val="00521939"/>
    <w:rsid w:val="005228B6"/>
    <w:rsid w:val="005262BE"/>
    <w:rsid w:val="0053297B"/>
    <w:rsid w:val="00533712"/>
    <w:rsid w:val="0053419B"/>
    <w:rsid w:val="00534D53"/>
    <w:rsid w:val="00534F68"/>
    <w:rsid w:val="00537FC3"/>
    <w:rsid w:val="00540C93"/>
    <w:rsid w:val="005517D2"/>
    <w:rsid w:val="00551C0F"/>
    <w:rsid w:val="00553F18"/>
    <w:rsid w:val="00554AB7"/>
    <w:rsid w:val="00557E18"/>
    <w:rsid w:val="005628C8"/>
    <w:rsid w:val="0056573F"/>
    <w:rsid w:val="00572E41"/>
    <w:rsid w:val="00574798"/>
    <w:rsid w:val="00574BA6"/>
    <w:rsid w:val="00577709"/>
    <w:rsid w:val="00577FE6"/>
    <w:rsid w:val="00581F7A"/>
    <w:rsid w:val="00585448"/>
    <w:rsid w:val="00585998"/>
    <w:rsid w:val="0058639F"/>
    <w:rsid w:val="00587E23"/>
    <w:rsid w:val="005912B8"/>
    <w:rsid w:val="005A065B"/>
    <w:rsid w:val="005A0932"/>
    <w:rsid w:val="005A0E87"/>
    <w:rsid w:val="005A1F10"/>
    <w:rsid w:val="005A2785"/>
    <w:rsid w:val="005A3D3A"/>
    <w:rsid w:val="005B4EAC"/>
    <w:rsid w:val="005B71A1"/>
    <w:rsid w:val="005B7899"/>
    <w:rsid w:val="005C6F2A"/>
    <w:rsid w:val="005D4348"/>
    <w:rsid w:val="005D6DD8"/>
    <w:rsid w:val="005D75A2"/>
    <w:rsid w:val="005D7B49"/>
    <w:rsid w:val="005E1574"/>
    <w:rsid w:val="005E224E"/>
    <w:rsid w:val="005E33FF"/>
    <w:rsid w:val="005E531C"/>
    <w:rsid w:val="005F2782"/>
    <w:rsid w:val="005F7E3C"/>
    <w:rsid w:val="00611B76"/>
    <w:rsid w:val="006126FE"/>
    <w:rsid w:val="0061680D"/>
    <w:rsid w:val="00620E34"/>
    <w:rsid w:val="006214F8"/>
    <w:rsid w:val="006237AD"/>
    <w:rsid w:val="0062649E"/>
    <w:rsid w:val="00626F24"/>
    <w:rsid w:val="00636565"/>
    <w:rsid w:val="00646D3C"/>
    <w:rsid w:val="00650606"/>
    <w:rsid w:val="00652E9A"/>
    <w:rsid w:val="00653655"/>
    <w:rsid w:val="00660C87"/>
    <w:rsid w:val="00661664"/>
    <w:rsid w:val="00662C31"/>
    <w:rsid w:val="00663878"/>
    <w:rsid w:val="0066454F"/>
    <w:rsid w:val="00674E76"/>
    <w:rsid w:val="00693BBE"/>
    <w:rsid w:val="0069407D"/>
    <w:rsid w:val="006A1CD3"/>
    <w:rsid w:val="006B05BE"/>
    <w:rsid w:val="006B3168"/>
    <w:rsid w:val="006B43F1"/>
    <w:rsid w:val="006B721A"/>
    <w:rsid w:val="006C24CC"/>
    <w:rsid w:val="006C6BE8"/>
    <w:rsid w:val="006D393A"/>
    <w:rsid w:val="006D41D9"/>
    <w:rsid w:val="006D4A61"/>
    <w:rsid w:val="006E080A"/>
    <w:rsid w:val="006E0CD1"/>
    <w:rsid w:val="006E131D"/>
    <w:rsid w:val="006E368A"/>
    <w:rsid w:val="006E6DB1"/>
    <w:rsid w:val="006E71E6"/>
    <w:rsid w:val="006F2F8C"/>
    <w:rsid w:val="006F327C"/>
    <w:rsid w:val="006F435D"/>
    <w:rsid w:val="006F564E"/>
    <w:rsid w:val="006F7C9D"/>
    <w:rsid w:val="00701D89"/>
    <w:rsid w:val="007023E0"/>
    <w:rsid w:val="00703210"/>
    <w:rsid w:val="00705CFC"/>
    <w:rsid w:val="00706733"/>
    <w:rsid w:val="007101AF"/>
    <w:rsid w:val="0071165D"/>
    <w:rsid w:val="00713F01"/>
    <w:rsid w:val="007159C5"/>
    <w:rsid w:val="00717F0A"/>
    <w:rsid w:val="00721CB2"/>
    <w:rsid w:val="007270B7"/>
    <w:rsid w:val="00750B1B"/>
    <w:rsid w:val="007512D5"/>
    <w:rsid w:val="00751480"/>
    <w:rsid w:val="00754070"/>
    <w:rsid w:val="00765872"/>
    <w:rsid w:val="00767617"/>
    <w:rsid w:val="00767C0F"/>
    <w:rsid w:val="0077011B"/>
    <w:rsid w:val="00774BE5"/>
    <w:rsid w:val="007759F8"/>
    <w:rsid w:val="00781CAF"/>
    <w:rsid w:val="0078475E"/>
    <w:rsid w:val="00785784"/>
    <w:rsid w:val="00790D6C"/>
    <w:rsid w:val="0079158C"/>
    <w:rsid w:val="007939A0"/>
    <w:rsid w:val="007952B6"/>
    <w:rsid w:val="00795E77"/>
    <w:rsid w:val="007A061B"/>
    <w:rsid w:val="007A41DE"/>
    <w:rsid w:val="007A4E9D"/>
    <w:rsid w:val="007A7DBE"/>
    <w:rsid w:val="007B18EB"/>
    <w:rsid w:val="007B280B"/>
    <w:rsid w:val="007B3FA1"/>
    <w:rsid w:val="007B6667"/>
    <w:rsid w:val="007C0365"/>
    <w:rsid w:val="007C7280"/>
    <w:rsid w:val="007C73BF"/>
    <w:rsid w:val="007D6157"/>
    <w:rsid w:val="007E41C5"/>
    <w:rsid w:val="007F1751"/>
    <w:rsid w:val="007F7694"/>
    <w:rsid w:val="008009F0"/>
    <w:rsid w:val="008038BE"/>
    <w:rsid w:val="00804280"/>
    <w:rsid w:val="00807533"/>
    <w:rsid w:val="00810588"/>
    <w:rsid w:val="00812E31"/>
    <w:rsid w:val="00822C8C"/>
    <w:rsid w:val="00832D58"/>
    <w:rsid w:val="00835F37"/>
    <w:rsid w:val="008425AA"/>
    <w:rsid w:val="00843792"/>
    <w:rsid w:val="008462BA"/>
    <w:rsid w:val="0085158D"/>
    <w:rsid w:val="00852A72"/>
    <w:rsid w:val="008558CE"/>
    <w:rsid w:val="00871DE2"/>
    <w:rsid w:val="008802CD"/>
    <w:rsid w:val="0089075F"/>
    <w:rsid w:val="00891D89"/>
    <w:rsid w:val="00894615"/>
    <w:rsid w:val="00897E36"/>
    <w:rsid w:val="008A168E"/>
    <w:rsid w:val="008A4EF7"/>
    <w:rsid w:val="008B327E"/>
    <w:rsid w:val="008B72BC"/>
    <w:rsid w:val="008C2117"/>
    <w:rsid w:val="008C3269"/>
    <w:rsid w:val="008C676E"/>
    <w:rsid w:val="008D04BB"/>
    <w:rsid w:val="008D1BF6"/>
    <w:rsid w:val="008F0C64"/>
    <w:rsid w:val="008F1421"/>
    <w:rsid w:val="008F34F0"/>
    <w:rsid w:val="008F648C"/>
    <w:rsid w:val="00902125"/>
    <w:rsid w:val="00904882"/>
    <w:rsid w:val="00915339"/>
    <w:rsid w:val="009211D3"/>
    <w:rsid w:val="009226BA"/>
    <w:rsid w:val="00922E09"/>
    <w:rsid w:val="00924CC6"/>
    <w:rsid w:val="009305D5"/>
    <w:rsid w:val="00930E0C"/>
    <w:rsid w:val="009403F5"/>
    <w:rsid w:val="009415EC"/>
    <w:rsid w:val="00943561"/>
    <w:rsid w:val="0094466A"/>
    <w:rsid w:val="00953969"/>
    <w:rsid w:val="00972E49"/>
    <w:rsid w:val="00980762"/>
    <w:rsid w:val="00980E72"/>
    <w:rsid w:val="00981D73"/>
    <w:rsid w:val="00991E14"/>
    <w:rsid w:val="00995691"/>
    <w:rsid w:val="009A13F2"/>
    <w:rsid w:val="009A3AFA"/>
    <w:rsid w:val="009A4C36"/>
    <w:rsid w:val="009A5E04"/>
    <w:rsid w:val="009A621A"/>
    <w:rsid w:val="009A6881"/>
    <w:rsid w:val="009A6CC9"/>
    <w:rsid w:val="009B65F8"/>
    <w:rsid w:val="009B6604"/>
    <w:rsid w:val="009D5A14"/>
    <w:rsid w:val="009E5AEB"/>
    <w:rsid w:val="009E63F3"/>
    <w:rsid w:val="009F049D"/>
    <w:rsid w:val="009F6CE0"/>
    <w:rsid w:val="00A00083"/>
    <w:rsid w:val="00A05BB5"/>
    <w:rsid w:val="00A1037A"/>
    <w:rsid w:val="00A156A5"/>
    <w:rsid w:val="00A2176E"/>
    <w:rsid w:val="00A24262"/>
    <w:rsid w:val="00A2513F"/>
    <w:rsid w:val="00A257DD"/>
    <w:rsid w:val="00A3223A"/>
    <w:rsid w:val="00A33BDD"/>
    <w:rsid w:val="00A35108"/>
    <w:rsid w:val="00A41FA5"/>
    <w:rsid w:val="00A443FB"/>
    <w:rsid w:val="00A44729"/>
    <w:rsid w:val="00A46264"/>
    <w:rsid w:val="00A542DE"/>
    <w:rsid w:val="00A634E1"/>
    <w:rsid w:val="00A65340"/>
    <w:rsid w:val="00A676F3"/>
    <w:rsid w:val="00A81B30"/>
    <w:rsid w:val="00A84D20"/>
    <w:rsid w:val="00A8659B"/>
    <w:rsid w:val="00A87DDC"/>
    <w:rsid w:val="00A92533"/>
    <w:rsid w:val="00A92A79"/>
    <w:rsid w:val="00A96BC7"/>
    <w:rsid w:val="00A977E8"/>
    <w:rsid w:val="00AB02E9"/>
    <w:rsid w:val="00AB03DF"/>
    <w:rsid w:val="00AB08B0"/>
    <w:rsid w:val="00AB4398"/>
    <w:rsid w:val="00AC492F"/>
    <w:rsid w:val="00AC4CCE"/>
    <w:rsid w:val="00AD2CAA"/>
    <w:rsid w:val="00AE7D28"/>
    <w:rsid w:val="00AF3207"/>
    <w:rsid w:val="00AF3F03"/>
    <w:rsid w:val="00AF776C"/>
    <w:rsid w:val="00B00925"/>
    <w:rsid w:val="00B01C0E"/>
    <w:rsid w:val="00B05B4D"/>
    <w:rsid w:val="00B10847"/>
    <w:rsid w:val="00B13D9A"/>
    <w:rsid w:val="00B154EF"/>
    <w:rsid w:val="00B15B0B"/>
    <w:rsid w:val="00B242AD"/>
    <w:rsid w:val="00B24883"/>
    <w:rsid w:val="00B24BAC"/>
    <w:rsid w:val="00B27EF4"/>
    <w:rsid w:val="00B326EE"/>
    <w:rsid w:val="00B33206"/>
    <w:rsid w:val="00B41334"/>
    <w:rsid w:val="00B45229"/>
    <w:rsid w:val="00B519AA"/>
    <w:rsid w:val="00B56426"/>
    <w:rsid w:val="00B569C0"/>
    <w:rsid w:val="00B56A23"/>
    <w:rsid w:val="00B638E3"/>
    <w:rsid w:val="00B63B7B"/>
    <w:rsid w:val="00B65739"/>
    <w:rsid w:val="00B66AE8"/>
    <w:rsid w:val="00B66B59"/>
    <w:rsid w:val="00B717FE"/>
    <w:rsid w:val="00B74B4A"/>
    <w:rsid w:val="00B81BE4"/>
    <w:rsid w:val="00B9349E"/>
    <w:rsid w:val="00BB1B03"/>
    <w:rsid w:val="00BB55F5"/>
    <w:rsid w:val="00BC2B70"/>
    <w:rsid w:val="00BC2DAA"/>
    <w:rsid w:val="00BC4AA0"/>
    <w:rsid w:val="00BC59DC"/>
    <w:rsid w:val="00BC6AF6"/>
    <w:rsid w:val="00BE3342"/>
    <w:rsid w:val="00BE404A"/>
    <w:rsid w:val="00BE6A70"/>
    <w:rsid w:val="00BF44FD"/>
    <w:rsid w:val="00C00E69"/>
    <w:rsid w:val="00C00FF7"/>
    <w:rsid w:val="00C04246"/>
    <w:rsid w:val="00C04BB6"/>
    <w:rsid w:val="00C04D08"/>
    <w:rsid w:val="00C10FE5"/>
    <w:rsid w:val="00C302EA"/>
    <w:rsid w:val="00C325D6"/>
    <w:rsid w:val="00C33AF7"/>
    <w:rsid w:val="00C34442"/>
    <w:rsid w:val="00C36B6F"/>
    <w:rsid w:val="00C41102"/>
    <w:rsid w:val="00C4553F"/>
    <w:rsid w:val="00C4659C"/>
    <w:rsid w:val="00C469E3"/>
    <w:rsid w:val="00C5072C"/>
    <w:rsid w:val="00C50C70"/>
    <w:rsid w:val="00C53429"/>
    <w:rsid w:val="00C53EC4"/>
    <w:rsid w:val="00C606AF"/>
    <w:rsid w:val="00C66228"/>
    <w:rsid w:val="00C7415F"/>
    <w:rsid w:val="00C7549D"/>
    <w:rsid w:val="00C80A5A"/>
    <w:rsid w:val="00C82BBD"/>
    <w:rsid w:val="00C85437"/>
    <w:rsid w:val="00C954DC"/>
    <w:rsid w:val="00CA277A"/>
    <w:rsid w:val="00CA4997"/>
    <w:rsid w:val="00CA75EA"/>
    <w:rsid w:val="00CB2148"/>
    <w:rsid w:val="00CB5BEF"/>
    <w:rsid w:val="00CC58AB"/>
    <w:rsid w:val="00CC706A"/>
    <w:rsid w:val="00CD12BB"/>
    <w:rsid w:val="00CD2AC1"/>
    <w:rsid w:val="00CD39B5"/>
    <w:rsid w:val="00CD4CF5"/>
    <w:rsid w:val="00CD500E"/>
    <w:rsid w:val="00CD5E17"/>
    <w:rsid w:val="00CD737E"/>
    <w:rsid w:val="00CE7B7C"/>
    <w:rsid w:val="00CF34BB"/>
    <w:rsid w:val="00D0253D"/>
    <w:rsid w:val="00D044DF"/>
    <w:rsid w:val="00D04B02"/>
    <w:rsid w:val="00D11599"/>
    <w:rsid w:val="00D11CE3"/>
    <w:rsid w:val="00D1209E"/>
    <w:rsid w:val="00D12615"/>
    <w:rsid w:val="00D16234"/>
    <w:rsid w:val="00D17788"/>
    <w:rsid w:val="00D2007B"/>
    <w:rsid w:val="00D27038"/>
    <w:rsid w:val="00D30FC5"/>
    <w:rsid w:val="00D34D67"/>
    <w:rsid w:val="00D5036D"/>
    <w:rsid w:val="00D53CC0"/>
    <w:rsid w:val="00D54A76"/>
    <w:rsid w:val="00D558F8"/>
    <w:rsid w:val="00D57ECF"/>
    <w:rsid w:val="00D61BD8"/>
    <w:rsid w:val="00D628CD"/>
    <w:rsid w:val="00D63DF3"/>
    <w:rsid w:val="00D64031"/>
    <w:rsid w:val="00D71988"/>
    <w:rsid w:val="00D72038"/>
    <w:rsid w:val="00D739E2"/>
    <w:rsid w:val="00D81EF7"/>
    <w:rsid w:val="00D9457E"/>
    <w:rsid w:val="00D94D7A"/>
    <w:rsid w:val="00DA3671"/>
    <w:rsid w:val="00DA5240"/>
    <w:rsid w:val="00DA5E50"/>
    <w:rsid w:val="00DA644E"/>
    <w:rsid w:val="00DB3D3A"/>
    <w:rsid w:val="00DB5176"/>
    <w:rsid w:val="00DB54B6"/>
    <w:rsid w:val="00DB62B9"/>
    <w:rsid w:val="00DC0C7A"/>
    <w:rsid w:val="00DD01DA"/>
    <w:rsid w:val="00DD1D3A"/>
    <w:rsid w:val="00DD265B"/>
    <w:rsid w:val="00DD4A93"/>
    <w:rsid w:val="00DD50E7"/>
    <w:rsid w:val="00DD7104"/>
    <w:rsid w:val="00DE25B4"/>
    <w:rsid w:val="00DE26AA"/>
    <w:rsid w:val="00DE3B22"/>
    <w:rsid w:val="00DF1AAA"/>
    <w:rsid w:val="00DF3F50"/>
    <w:rsid w:val="00DF3FB9"/>
    <w:rsid w:val="00DF47ED"/>
    <w:rsid w:val="00DF72CB"/>
    <w:rsid w:val="00E03D0F"/>
    <w:rsid w:val="00E10C1D"/>
    <w:rsid w:val="00E12780"/>
    <w:rsid w:val="00E15316"/>
    <w:rsid w:val="00E17ADE"/>
    <w:rsid w:val="00E20D09"/>
    <w:rsid w:val="00E23156"/>
    <w:rsid w:val="00E266E8"/>
    <w:rsid w:val="00E32A6A"/>
    <w:rsid w:val="00E35540"/>
    <w:rsid w:val="00E3657F"/>
    <w:rsid w:val="00E37FD1"/>
    <w:rsid w:val="00E41E54"/>
    <w:rsid w:val="00E444F3"/>
    <w:rsid w:val="00E62FA3"/>
    <w:rsid w:val="00E642FC"/>
    <w:rsid w:val="00E65656"/>
    <w:rsid w:val="00E66274"/>
    <w:rsid w:val="00E74982"/>
    <w:rsid w:val="00E75EE4"/>
    <w:rsid w:val="00E82AEC"/>
    <w:rsid w:val="00E86E51"/>
    <w:rsid w:val="00E9710D"/>
    <w:rsid w:val="00E97E48"/>
    <w:rsid w:val="00EA4472"/>
    <w:rsid w:val="00EA75CF"/>
    <w:rsid w:val="00EA7CE1"/>
    <w:rsid w:val="00EC31C2"/>
    <w:rsid w:val="00ED082B"/>
    <w:rsid w:val="00ED56BD"/>
    <w:rsid w:val="00EF3876"/>
    <w:rsid w:val="00EF617E"/>
    <w:rsid w:val="00F01D70"/>
    <w:rsid w:val="00F02473"/>
    <w:rsid w:val="00F02683"/>
    <w:rsid w:val="00F067DF"/>
    <w:rsid w:val="00F14E14"/>
    <w:rsid w:val="00F202C1"/>
    <w:rsid w:val="00F25668"/>
    <w:rsid w:val="00F30334"/>
    <w:rsid w:val="00F31960"/>
    <w:rsid w:val="00F371D0"/>
    <w:rsid w:val="00F435AA"/>
    <w:rsid w:val="00F469FA"/>
    <w:rsid w:val="00F501F1"/>
    <w:rsid w:val="00F57E43"/>
    <w:rsid w:val="00F625A1"/>
    <w:rsid w:val="00F640B6"/>
    <w:rsid w:val="00F659F2"/>
    <w:rsid w:val="00F75CEA"/>
    <w:rsid w:val="00F77469"/>
    <w:rsid w:val="00F80308"/>
    <w:rsid w:val="00F81DC5"/>
    <w:rsid w:val="00F823EC"/>
    <w:rsid w:val="00F857A4"/>
    <w:rsid w:val="00F91576"/>
    <w:rsid w:val="00F92FC6"/>
    <w:rsid w:val="00F968A3"/>
    <w:rsid w:val="00FA2D86"/>
    <w:rsid w:val="00FA3869"/>
    <w:rsid w:val="00FA3A6D"/>
    <w:rsid w:val="00FB1FE9"/>
    <w:rsid w:val="00FB7893"/>
    <w:rsid w:val="00FC302D"/>
    <w:rsid w:val="00FC3A89"/>
    <w:rsid w:val="00FC4BDD"/>
    <w:rsid w:val="00FD0106"/>
    <w:rsid w:val="00FD312B"/>
    <w:rsid w:val="00FD6175"/>
    <w:rsid w:val="00FE607B"/>
    <w:rsid w:val="00FE659F"/>
    <w:rsid w:val="00FF0021"/>
    <w:rsid w:val="00FF1600"/>
    <w:rsid w:val="00FF19C7"/>
    <w:rsid w:val="00FF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D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C17D0"/>
    <w:pPr>
      <w:jc w:val="both"/>
    </w:pPr>
  </w:style>
  <w:style w:type="paragraph" w:customStyle="1" w:styleId="CharCharCharCharCharCharChar">
    <w:name w:val="Знак Знак Знак Знак Char Знак Char Знак Char Знак Char Знак Char Знак Char Знак Char Знак"/>
    <w:basedOn w:val="Normal"/>
    <w:rsid w:val="003C17D0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rsid w:val="00CC706A"/>
    <w:rPr>
      <w:color w:val="0000FF"/>
      <w:u w:val="single"/>
    </w:rPr>
  </w:style>
  <w:style w:type="paragraph" w:customStyle="1" w:styleId="CharCharCharCharCharCharChar1">
    <w:name w:val="Знак Знак Знак Знак Char Знак Char Знак Char Знак Char Знак Char Знак Char Знак Char Знак Знак Знак1 Знак"/>
    <w:basedOn w:val="Normal"/>
    <w:rsid w:val="004C206D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953969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rsid w:val="0095396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53969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rsid w:val="00953969"/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953969"/>
    <w:pPr>
      <w:jc w:val="center"/>
    </w:pPr>
    <w:rPr>
      <w:b/>
    </w:rPr>
  </w:style>
  <w:style w:type="character" w:customStyle="1" w:styleId="TitleChar">
    <w:name w:val="Title Char"/>
    <w:link w:val="Title"/>
    <w:rsid w:val="00953969"/>
    <w:rPr>
      <w:b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96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AF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214F8"/>
    <w:pPr>
      <w:ind w:left="720"/>
      <w:contextualSpacing/>
    </w:pPr>
  </w:style>
  <w:style w:type="paragraph" w:styleId="BodyText3">
    <w:name w:val="Body Text 3"/>
    <w:basedOn w:val="Normal"/>
    <w:link w:val="BodyText3Char"/>
    <w:rsid w:val="00701D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1D89"/>
    <w:rPr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unhideWhenUsed/>
    <w:rsid w:val="00323A2C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94466A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agro.co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CE78-4453-4B0C-B87D-D609ACC7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Украине отмечается стремительное снижение производства масла и объемов его экспорта</vt:lpstr>
      <vt:lpstr>В Украине отмечается стремительное снижение производства масла и объемов его экспорта</vt:lpstr>
    </vt:vector>
  </TitlesOfParts>
  <Company/>
  <LinksUpToDate>false</LinksUpToDate>
  <CharactersWithSpaces>7473</CharactersWithSpaces>
  <SharedDoc>false</SharedDoc>
  <HLinks>
    <vt:vector size="6" baseType="variant"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mailto:vvd@agroperspectiva.com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Украине отмечается стремительное снижение производства масла и объемов его экспорта</dc:title>
  <dc:creator>VINTONIAK</dc:creator>
  <cp:lastModifiedBy>user</cp:lastModifiedBy>
  <cp:revision>4</cp:revision>
  <cp:lastPrinted>2015-05-12T13:23:00Z</cp:lastPrinted>
  <dcterms:created xsi:type="dcterms:W3CDTF">2017-04-20T12:05:00Z</dcterms:created>
  <dcterms:modified xsi:type="dcterms:W3CDTF">2017-04-20T12:27:00Z</dcterms:modified>
</cp:coreProperties>
</file>